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4DAEB" w14:textId="77777777" w:rsidR="00CB0D27" w:rsidRDefault="00CB0D27" w:rsidP="00CB0D27">
      <w:pPr>
        <w:spacing w:afterLines="50" w:after="156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 xml:space="preserve">附件2：              </w:t>
      </w:r>
      <w:r w:rsidRPr="00EE42AA">
        <w:rPr>
          <w:rFonts w:ascii="宋体" w:hAnsi="宋体" w:hint="eastAsia"/>
          <w:b/>
          <w:sz w:val="24"/>
        </w:rPr>
        <w:t>配电</w:t>
      </w:r>
      <w:proofErr w:type="gramStart"/>
      <w:r w:rsidRPr="00EE42AA">
        <w:rPr>
          <w:rFonts w:ascii="宋体" w:hAnsi="宋体" w:hint="eastAsia"/>
          <w:b/>
          <w:sz w:val="24"/>
        </w:rPr>
        <w:t>室维护</w:t>
      </w:r>
      <w:proofErr w:type="gramEnd"/>
      <w:r w:rsidRPr="00EE42AA">
        <w:rPr>
          <w:rFonts w:ascii="宋体" w:hAnsi="宋体" w:hint="eastAsia"/>
          <w:b/>
          <w:sz w:val="24"/>
        </w:rPr>
        <w:t>运行托管工作内容及要求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260"/>
        <w:gridCol w:w="7200"/>
      </w:tblGrid>
      <w:tr w:rsidR="00CB0D27" w:rsidRPr="009E3B2E" w14:paraId="525AEA08" w14:textId="77777777" w:rsidTr="003F5D52">
        <w:trPr>
          <w:trHeight w:val="77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27DD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工作</w:t>
            </w:r>
          </w:p>
          <w:p w14:paraId="1AE90F7F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期间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362D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工作</w:t>
            </w:r>
          </w:p>
          <w:p w14:paraId="0E9F61A6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事项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D62E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高、低压配电</w:t>
            </w:r>
            <w:proofErr w:type="gramStart"/>
            <w:r w:rsidRPr="009E3B2E">
              <w:rPr>
                <w:rFonts w:ascii="Calibri" w:hAnsi="Calibri" w:hint="eastAsia"/>
                <w:sz w:val="24"/>
                <w:szCs w:val="22"/>
              </w:rPr>
              <w:t>室维护</w:t>
            </w:r>
            <w:proofErr w:type="gramEnd"/>
            <w:r w:rsidRPr="009E3B2E">
              <w:rPr>
                <w:rFonts w:ascii="Calibri" w:hAnsi="Calibri" w:hint="eastAsia"/>
                <w:sz w:val="24"/>
                <w:szCs w:val="22"/>
              </w:rPr>
              <w:t>项目</w:t>
            </w:r>
          </w:p>
          <w:p w14:paraId="11325105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</w:p>
        </w:tc>
      </w:tr>
      <w:tr w:rsidR="00CB0D27" w:rsidRPr="009E3B2E" w14:paraId="52AB6021" w14:textId="77777777" w:rsidTr="003F5D52">
        <w:trPr>
          <w:trHeight w:val="1854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1E1C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657CCC8B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7FBFEF6C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0150F6E7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年</w:t>
            </w:r>
          </w:p>
          <w:p w14:paraId="1A1CA85A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58735385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5B57FDF4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度</w:t>
            </w:r>
          </w:p>
          <w:p w14:paraId="59B659B3" w14:textId="77777777" w:rsidR="00CB0D27" w:rsidRPr="009E3B2E" w:rsidRDefault="00CB0D27" w:rsidP="003F5D52">
            <w:pPr>
              <w:ind w:left="540"/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439BFC9F" w14:textId="77777777" w:rsidR="00CB0D27" w:rsidRPr="009E3B2E" w:rsidRDefault="00CB0D27" w:rsidP="003F5D52">
            <w:pPr>
              <w:ind w:left="540"/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52373C5F" w14:textId="77777777" w:rsidR="00CB0D27" w:rsidRPr="009E3B2E" w:rsidRDefault="00CB0D27" w:rsidP="003F5D52">
            <w:pPr>
              <w:ind w:left="540"/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2C13F5D5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14CAC6BF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4237431C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5D166C13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403D0C1D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01068E01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73826B31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6D5724CB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432B7E00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工</w:t>
            </w:r>
          </w:p>
          <w:p w14:paraId="768DA262" w14:textId="77777777" w:rsidR="00CB0D27" w:rsidRPr="009E3B2E" w:rsidRDefault="00CB0D27" w:rsidP="003F5D52">
            <w:pPr>
              <w:ind w:left="540"/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329B8862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作</w:t>
            </w:r>
          </w:p>
          <w:p w14:paraId="13CBD7F8" w14:textId="77777777" w:rsidR="00CB0D27" w:rsidRPr="009E3B2E" w:rsidRDefault="00CB0D27" w:rsidP="003F5D52">
            <w:pPr>
              <w:ind w:left="540"/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0E28F9B2" w14:textId="77777777" w:rsidR="00CB0D27" w:rsidRPr="009E3B2E" w:rsidRDefault="00CB0D27" w:rsidP="003F5D52">
            <w:pPr>
              <w:ind w:left="540"/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54FFE8C5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事</w:t>
            </w:r>
          </w:p>
          <w:p w14:paraId="7891B5DD" w14:textId="77777777" w:rsidR="00CB0D27" w:rsidRPr="009E3B2E" w:rsidRDefault="00CB0D27" w:rsidP="003F5D52">
            <w:pPr>
              <w:ind w:left="540"/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08FAD97F" w14:textId="77777777" w:rsidR="00CB0D27" w:rsidRPr="009E3B2E" w:rsidRDefault="00CB0D27" w:rsidP="003F5D52">
            <w:pPr>
              <w:ind w:left="540"/>
              <w:jc w:val="center"/>
              <w:rPr>
                <w:rFonts w:ascii="Calibri" w:hAnsi="Calibri"/>
                <w:sz w:val="24"/>
                <w:szCs w:val="22"/>
              </w:rPr>
            </w:pPr>
          </w:p>
          <w:p w14:paraId="1A769A81" w14:textId="77777777" w:rsidR="00CB0D27" w:rsidRPr="009E3B2E" w:rsidRDefault="00CB0D27" w:rsidP="003F5D52">
            <w:pPr>
              <w:jc w:val="center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17A3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维护内容</w:t>
            </w:r>
          </w:p>
          <w:p w14:paraId="78219AB5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116F" w14:textId="77777777" w:rsidR="00CB0D27" w:rsidRPr="009E3B2E" w:rsidRDefault="00CB0D27" w:rsidP="003F5D52">
            <w:pPr>
              <w:widowControl/>
              <w:numPr>
                <w:ilvl w:val="1"/>
                <w:numId w:val="1"/>
              </w:numPr>
              <w:tabs>
                <w:tab w:val="left" w:pos="-108"/>
                <w:tab w:val="left" w:pos="252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安全用具等预防性试验</w:t>
            </w:r>
          </w:p>
          <w:p w14:paraId="745E9694" w14:textId="77777777" w:rsidR="00CB0D27" w:rsidRPr="009E3B2E" w:rsidRDefault="00CB0D27" w:rsidP="003F5D52">
            <w:pPr>
              <w:ind w:left="-108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根据实际需要安排绝缘工具、避雷器等安全用品的预防性试验工作。</w:t>
            </w:r>
          </w:p>
          <w:p w14:paraId="6BC3A200" w14:textId="77777777" w:rsidR="00CB0D27" w:rsidRPr="009E3B2E" w:rsidRDefault="00CB0D27" w:rsidP="003F5D52">
            <w:pPr>
              <w:widowControl/>
              <w:numPr>
                <w:ilvl w:val="1"/>
                <w:numId w:val="1"/>
              </w:numPr>
              <w:tabs>
                <w:tab w:val="left" w:pos="252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高压电气设备预</w:t>
            </w:r>
          </w:p>
          <w:p w14:paraId="4B2ACC1E" w14:textId="77777777" w:rsidR="00CB0D27" w:rsidRPr="009E3B2E" w:rsidRDefault="00CB0D27" w:rsidP="003F5D52">
            <w:pPr>
              <w:ind w:left="252" w:hangingChars="105" w:hanging="252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配电室高压电气设备</w:t>
            </w:r>
            <w:r w:rsidRPr="009E3B2E">
              <w:rPr>
                <w:rFonts w:ascii="Calibri" w:hAnsi="Calibri"/>
                <w:sz w:val="24"/>
                <w:szCs w:val="22"/>
              </w:rPr>
              <w:t>(</w:t>
            </w:r>
            <w:r w:rsidRPr="009E3B2E">
              <w:rPr>
                <w:rFonts w:ascii="Calibri" w:hAnsi="Calibri" w:hint="eastAsia"/>
                <w:sz w:val="24"/>
                <w:szCs w:val="22"/>
              </w:rPr>
              <w:t>变压器、高压柜、电力电缆等</w:t>
            </w:r>
            <w:r w:rsidRPr="009E3B2E">
              <w:rPr>
                <w:rFonts w:ascii="Calibri" w:hAnsi="Calibri"/>
                <w:sz w:val="24"/>
                <w:szCs w:val="22"/>
              </w:rPr>
              <w:t>)</w:t>
            </w:r>
            <w:r w:rsidRPr="009E3B2E">
              <w:rPr>
                <w:rFonts w:ascii="Calibri" w:hAnsi="Calibri" w:hint="eastAsia"/>
                <w:sz w:val="24"/>
                <w:szCs w:val="22"/>
              </w:rPr>
              <w:t>预防性试验。</w:t>
            </w:r>
          </w:p>
          <w:p w14:paraId="43E566F3" w14:textId="77777777" w:rsidR="00CB0D27" w:rsidRPr="009E3B2E" w:rsidRDefault="00CB0D27" w:rsidP="003F5D52">
            <w:pPr>
              <w:ind w:leftChars="-51" w:left="1" w:hangingChars="45" w:hanging="108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□编制工作计划及措施，出具试验报告，每年底向用户提供设备运行分析报告及整改建议。</w:t>
            </w:r>
          </w:p>
        </w:tc>
      </w:tr>
      <w:tr w:rsidR="00CB0D27" w:rsidRPr="009E3B2E" w14:paraId="2872E155" w14:textId="77777777" w:rsidTr="003F5D52">
        <w:trPr>
          <w:trHeight w:val="2138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A264" w14:textId="77777777" w:rsidR="00CB0D27" w:rsidRPr="009E3B2E" w:rsidRDefault="00CB0D27" w:rsidP="003F5D52">
            <w:pPr>
              <w:widowControl/>
              <w:jc w:val="left"/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85FC" w14:textId="77777777" w:rsidR="00CB0D27" w:rsidRPr="009E3B2E" w:rsidRDefault="00CB0D27" w:rsidP="003F5D52">
            <w:pPr>
              <w:rPr>
                <w:rFonts w:ascii="宋体" w:hAnsi="宋体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试验内容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DC1A" w14:textId="77777777" w:rsidR="00CB0D27" w:rsidRPr="009E3B2E" w:rsidRDefault="00CB0D27" w:rsidP="003F5D52">
            <w:pPr>
              <w:tabs>
                <w:tab w:val="left" w:pos="-108"/>
              </w:tabs>
              <w:ind w:left="-108"/>
              <w:rPr>
                <w:rFonts w:ascii="Calibri" w:hAnsi="Calibri"/>
                <w:sz w:val="24"/>
                <w:szCs w:val="22"/>
              </w:rPr>
            </w:pPr>
          </w:p>
          <w:p w14:paraId="0679BD32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/>
                <w:sz w:val="24"/>
                <w:szCs w:val="22"/>
              </w:rPr>
              <w:t>10KV</w:t>
            </w:r>
            <w:r w:rsidRPr="009E3B2E">
              <w:rPr>
                <w:rFonts w:ascii="Calibri" w:hAnsi="Calibri" w:hint="eastAsia"/>
                <w:sz w:val="24"/>
                <w:szCs w:val="22"/>
              </w:rPr>
              <w:t>设备耐压试验。</w:t>
            </w:r>
          </w:p>
          <w:p w14:paraId="075BE249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/>
                <w:sz w:val="24"/>
                <w:szCs w:val="22"/>
              </w:rPr>
              <w:t>10KV</w:t>
            </w:r>
            <w:r w:rsidRPr="009E3B2E">
              <w:rPr>
                <w:rFonts w:ascii="Calibri" w:hAnsi="Calibri" w:hint="eastAsia"/>
                <w:sz w:val="24"/>
                <w:szCs w:val="22"/>
              </w:rPr>
              <w:t>电缆预试。</w:t>
            </w:r>
          </w:p>
          <w:p w14:paraId="6B04CA0E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/>
                <w:sz w:val="24"/>
                <w:szCs w:val="22"/>
              </w:rPr>
              <w:t>10KV</w:t>
            </w:r>
            <w:r w:rsidRPr="009E3B2E">
              <w:rPr>
                <w:rFonts w:ascii="Calibri" w:hAnsi="Calibri" w:hint="eastAsia"/>
                <w:sz w:val="24"/>
                <w:szCs w:val="22"/>
              </w:rPr>
              <w:t>开关检修调整试验。</w:t>
            </w:r>
          </w:p>
          <w:p w14:paraId="31C87C7D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/>
                <w:sz w:val="24"/>
                <w:szCs w:val="22"/>
              </w:rPr>
              <w:t>10KV</w:t>
            </w:r>
            <w:proofErr w:type="gramStart"/>
            <w:r w:rsidRPr="009E3B2E">
              <w:rPr>
                <w:rFonts w:ascii="Calibri" w:hAnsi="Calibri" w:hint="eastAsia"/>
                <w:sz w:val="24"/>
                <w:szCs w:val="22"/>
              </w:rPr>
              <w:t>站保护</w:t>
            </w:r>
            <w:proofErr w:type="gramEnd"/>
            <w:r w:rsidRPr="009E3B2E">
              <w:rPr>
                <w:rFonts w:ascii="Calibri" w:hAnsi="Calibri" w:hint="eastAsia"/>
                <w:sz w:val="24"/>
                <w:szCs w:val="22"/>
              </w:rPr>
              <w:t>整定与校验。</w:t>
            </w:r>
          </w:p>
          <w:p w14:paraId="735C958F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绝缘用具的耐压实验。</w:t>
            </w:r>
          </w:p>
          <w:p w14:paraId="41E27A19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接地装置测试。</w:t>
            </w:r>
          </w:p>
        </w:tc>
      </w:tr>
      <w:tr w:rsidR="00CB0D27" w:rsidRPr="009E3B2E" w14:paraId="5A6DCB07" w14:textId="77777777" w:rsidTr="003F5D52">
        <w:trPr>
          <w:trHeight w:val="2520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41F5" w14:textId="77777777" w:rsidR="00CB0D27" w:rsidRPr="009E3B2E" w:rsidRDefault="00CB0D27" w:rsidP="003F5D52">
            <w:pPr>
              <w:widowControl/>
              <w:jc w:val="left"/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4A2B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1841" w14:textId="77777777" w:rsidR="00CB0D27" w:rsidRPr="009E3B2E" w:rsidRDefault="00CB0D27" w:rsidP="003F5D52">
            <w:pPr>
              <w:ind w:firstLineChars="180" w:firstLine="432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变压器外部检查及维修</w:t>
            </w:r>
          </w:p>
          <w:p w14:paraId="05BF5E24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压线螺栓（丝杠、垫圈、线头）。</w:t>
            </w:r>
          </w:p>
          <w:p w14:paraId="198B4D8B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高、低压磁套。</w:t>
            </w:r>
          </w:p>
          <w:p w14:paraId="102A8565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桶皮、节门、油枕、散热器。</w:t>
            </w:r>
          </w:p>
          <w:p w14:paraId="4A4C3A80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油</w:t>
            </w:r>
            <w:proofErr w:type="gramStart"/>
            <w:r w:rsidRPr="009E3B2E">
              <w:rPr>
                <w:rFonts w:ascii="Calibri" w:hAnsi="Calibri" w:hint="eastAsia"/>
                <w:sz w:val="24"/>
                <w:szCs w:val="22"/>
              </w:rPr>
              <w:t>标及其</w:t>
            </w:r>
            <w:proofErr w:type="gramEnd"/>
            <w:r w:rsidRPr="009E3B2E">
              <w:rPr>
                <w:rFonts w:ascii="Calibri" w:hAnsi="Calibri" w:hint="eastAsia"/>
                <w:sz w:val="24"/>
                <w:szCs w:val="22"/>
              </w:rPr>
              <w:t>运行状态下的油面检查。</w:t>
            </w:r>
          </w:p>
          <w:p w14:paraId="696D0CED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left="0" w:hanging="108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变压器运行声音及其相应的运行状态判断。</w:t>
            </w:r>
          </w:p>
          <w:p w14:paraId="1795C46E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外壳接地线的完好状况检查。</w:t>
            </w:r>
          </w:p>
          <w:p w14:paraId="679D6BC0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呼吸器中干燥剂的吸潮程度或更换。</w:t>
            </w:r>
          </w:p>
          <w:p w14:paraId="1D3BA302" w14:textId="77777777" w:rsidR="00CB0D27" w:rsidRPr="009E3B2E" w:rsidRDefault="00CB0D27" w:rsidP="003F5D52">
            <w:pPr>
              <w:ind w:left="432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变压器内部检查与维修；</w:t>
            </w:r>
          </w:p>
          <w:p w14:paraId="13E939AE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绝缘电阻的测量。</w:t>
            </w:r>
          </w:p>
          <w:p w14:paraId="7556734B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油样试验（必要的换油、添油）。</w:t>
            </w:r>
          </w:p>
          <w:p w14:paraId="1091EF19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分接头回路的完好情况、分接头位置的确定。</w:t>
            </w:r>
          </w:p>
          <w:p w14:paraId="498E4675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铁芯对地绝缘电阻值的测量。</w:t>
            </w:r>
          </w:p>
          <w:p w14:paraId="7231CF11" w14:textId="77777777" w:rsidR="00CB0D27" w:rsidRPr="009E3B2E" w:rsidRDefault="00CB0D27" w:rsidP="003F5D52">
            <w:pPr>
              <w:ind w:left="432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变压高压附属电气检查与维修（熔断器、避雷器、刀闸）：</w:t>
            </w:r>
          </w:p>
          <w:p w14:paraId="7BE1B3D6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绝缘电阻测量。</w:t>
            </w:r>
          </w:p>
          <w:p w14:paraId="1CBD11E7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接地电阻测量。</w:t>
            </w:r>
          </w:p>
          <w:p w14:paraId="1C6499D2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触头接触状况及其弹簧压紧程度检查。</w:t>
            </w:r>
          </w:p>
        </w:tc>
      </w:tr>
      <w:tr w:rsidR="00CB0D27" w:rsidRPr="009E3B2E" w14:paraId="20570681" w14:textId="77777777" w:rsidTr="003F5D52">
        <w:trPr>
          <w:trHeight w:val="771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BF28" w14:textId="77777777" w:rsidR="00CB0D27" w:rsidRPr="009E3B2E" w:rsidRDefault="00CB0D27" w:rsidP="003F5D52">
            <w:pPr>
              <w:widowControl/>
              <w:jc w:val="left"/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45CA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线路维护内容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0B35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电杆：是否倾斜、有无漏筋、钢接口是否涂漆，</w:t>
            </w:r>
            <w:proofErr w:type="gramStart"/>
            <w:r w:rsidRPr="009E3B2E">
              <w:rPr>
                <w:rFonts w:ascii="Calibri" w:hAnsi="Calibri" w:hint="eastAsia"/>
                <w:sz w:val="24"/>
                <w:szCs w:val="22"/>
              </w:rPr>
              <w:t>杆基有无</w:t>
            </w:r>
            <w:proofErr w:type="gramEnd"/>
            <w:r w:rsidRPr="009E3B2E">
              <w:rPr>
                <w:rFonts w:ascii="Calibri" w:hAnsi="Calibri" w:hint="eastAsia"/>
                <w:sz w:val="24"/>
                <w:szCs w:val="22"/>
              </w:rPr>
              <w:t>下沉、</w:t>
            </w:r>
          </w:p>
          <w:p w14:paraId="0310CC45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周围土方是否坚实。</w:t>
            </w:r>
          </w:p>
          <w:p w14:paraId="367928A4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横担：有无变形、螺母是否松动</w:t>
            </w:r>
          </w:p>
          <w:p w14:paraId="6118F08C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磁件：有无闪络、硬伤、裂纹、</w:t>
            </w:r>
            <w:proofErr w:type="gramStart"/>
            <w:r w:rsidRPr="009E3B2E">
              <w:rPr>
                <w:rFonts w:ascii="Calibri" w:hAnsi="Calibri" w:hint="eastAsia"/>
                <w:sz w:val="24"/>
                <w:szCs w:val="22"/>
              </w:rPr>
              <w:t>瓶母有无</w:t>
            </w:r>
            <w:proofErr w:type="gramEnd"/>
            <w:r w:rsidRPr="009E3B2E">
              <w:rPr>
                <w:rFonts w:ascii="Calibri" w:hAnsi="Calibri" w:hint="eastAsia"/>
                <w:sz w:val="24"/>
                <w:szCs w:val="22"/>
              </w:rPr>
              <w:t>松脱。</w:t>
            </w:r>
          </w:p>
          <w:p w14:paraId="14D11AF4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left="432" w:hanging="540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导线：有无断股、背花、烧伤、接头是否良好。</w:t>
            </w:r>
            <w:proofErr w:type="gramStart"/>
            <w:r w:rsidRPr="009E3B2E">
              <w:rPr>
                <w:rFonts w:ascii="Calibri" w:hAnsi="Calibri" w:hint="eastAsia"/>
                <w:sz w:val="24"/>
                <w:szCs w:val="22"/>
              </w:rPr>
              <w:t>胡垂是否</w:t>
            </w:r>
            <w:proofErr w:type="gramEnd"/>
            <w:r w:rsidRPr="009E3B2E">
              <w:rPr>
                <w:rFonts w:ascii="Calibri" w:hAnsi="Calibri" w:hint="eastAsia"/>
                <w:sz w:val="24"/>
                <w:szCs w:val="22"/>
              </w:rPr>
              <w:t>过大过小，弓子线对地距离是否和</w:t>
            </w:r>
            <w:proofErr w:type="gramStart"/>
            <w:r w:rsidRPr="009E3B2E">
              <w:rPr>
                <w:rFonts w:ascii="Calibri" w:hAnsi="Calibri" w:hint="eastAsia"/>
                <w:sz w:val="24"/>
                <w:szCs w:val="22"/>
              </w:rPr>
              <w:t>乎要求</w:t>
            </w:r>
            <w:proofErr w:type="gramEnd"/>
            <w:r w:rsidRPr="009E3B2E">
              <w:rPr>
                <w:rFonts w:ascii="Calibri" w:hAnsi="Calibri" w:hint="eastAsia"/>
                <w:sz w:val="24"/>
                <w:szCs w:val="22"/>
              </w:rPr>
              <w:t>。</w:t>
            </w:r>
          </w:p>
          <w:p w14:paraId="3503D24A" w14:textId="77777777" w:rsidR="00CB0D27" w:rsidRPr="009E3B2E" w:rsidRDefault="00CB0D27" w:rsidP="003F5D52">
            <w:pPr>
              <w:ind w:leftChars="-51" w:left="431" w:hangingChars="224" w:hanging="538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□</w:t>
            </w:r>
            <w:r w:rsidRPr="009E3B2E">
              <w:rPr>
                <w:rFonts w:ascii="Calibri" w:hAnsi="Calibri"/>
                <w:sz w:val="24"/>
                <w:szCs w:val="22"/>
              </w:rPr>
              <w:t xml:space="preserve">  </w:t>
            </w:r>
            <w:r w:rsidRPr="009E3B2E">
              <w:rPr>
                <w:rFonts w:ascii="Calibri" w:hAnsi="Calibri" w:hint="eastAsia"/>
                <w:sz w:val="24"/>
                <w:szCs w:val="22"/>
              </w:rPr>
              <w:t>沿线情况：线路有无树枝、金属丝、被风刮起的物件，杆下有无易燃物、危机线路安全运行的天线杆、旗杆、工地吊车及机械施工、打靶场、堆积物、挖沟修渠、砍伐树木，在线路下方盖房爆</w:t>
            </w:r>
            <w:r w:rsidRPr="009E3B2E">
              <w:rPr>
                <w:rFonts w:ascii="Calibri" w:hAnsi="Calibri" w:hint="eastAsia"/>
                <w:sz w:val="24"/>
                <w:szCs w:val="22"/>
              </w:rPr>
              <w:lastRenderedPageBreak/>
              <w:t>破或新栽树苗等。</w:t>
            </w:r>
          </w:p>
          <w:p w14:paraId="6EA73DF1" w14:textId="77777777" w:rsidR="00CB0D27" w:rsidRPr="009E3B2E" w:rsidRDefault="00CB0D27" w:rsidP="003F5D52">
            <w:pPr>
              <w:ind w:leftChars="-375" w:left="-6" w:hangingChars="326" w:hanging="782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特巡（根据需要）</w:t>
            </w:r>
          </w:p>
          <w:p w14:paraId="21003752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某些设备状况需在夜间进行巡视</w:t>
            </w:r>
          </w:p>
        </w:tc>
      </w:tr>
      <w:tr w:rsidR="00CB0D27" w:rsidRPr="009E3B2E" w14:paraId="46CCD4C8" w14:textId="77777777" w:rsidTr="003F5D52">
        <w:trPr>
          <w:trHeight w:val="1710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1CE" w14:textId="77777777" w:rsidR="00CB0D27" w:rsidRPr="009E3B2E" w:rsidRDefault="00CB0D27" w:rsidP="003F5D52">
            <w:pPr>
              <w:ind w:left="360"/>
              <w:rPr>
                <w:rFonts w:ascii="Calibri" w:hAnsi="Calibri"/>
                <w:sz w:val="24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457D" w14:textId="77777777" w:rsidR="00CB0D27" w:rsidRPr="009E3B2E" w:rsidRDefault="00CB0D27" w:rsidP="003F5D52">
            <w:pPr>
              <w:ind w:left="360"/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BB75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遇异常自然条件的巡视。</w:t>
            </w:r>
          </w:p>
          <w:p w14:paraId="7B183252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-108"/>
              </w:tabs>
              <w:ind w:left="-108" w:firstLine="0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沿线周围环境情况变化的巡视。</w:t>
            </w:r>
          </w:p>
          <w:p w14:paraId="6A4F642E" w14:textId="77777777" w:rsidR="00CB0D27" w:rsidRPr="009E3B2E" w:rsidRDefault="00CB0D27" w:rsidP="003F5D52">
            <w:pPr>
              <w:ind w:left="432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故障巡视（根据需要）</w:t>
            </w:r>
          </w:p>
          <w:p w14:paraId="02C3243D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left="432" w:hanging="540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是为了查明线路掉闸或接地的原因，以采取措施，迅速恢复供电。每年登杆清扫一次。</w:t>
            </w:r>
          </w:p>
          <w:p w14:paraId="1351DE60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clear" w:pos="1215"/>
                <w:tab w:val="left" w:pos="0"/>
                <w:tab w:val="num" w:pos="383"/>
              </w:tabs>
              <w:ind w:leftChars="-51" w:left="1" w:hangingChars="45" w:hanging="108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 xml:space="preserve"> </w:t>
            </w:r>
            <w:r w:rsidRPr="009E3B2E">
              <w:rPr>
                <w:rFonts w:ascii="Calibri" w:hAnsi="Calibri" w:hint="eastAsia"/>
                <w:sz w:val="24"/>
                <w:szCs w:val="22"/>
              </w:rPr>
              <w:t>是巡视查线的另一种形式，可查出地面巡视查不出的缺陷，同时结合登杆检查可消除线路上的某些缺陷。</w:t>
            </w:r>
          </w:p>
        </w:tc>
      </w:tr>
      <w:tr w:rsidR="00CB0D27" w:rsidRPr="009E3B2E" w14:paraId="1DB40B24" w14:textId="77777777" w:rsidTr="003F5D52">
        <w:trPr>
          <w:trHeight w:val="2340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C736" w14:textId="77777777" w:rsidR="00CB0D27" w:rsidRPr="009E3B2E" w:rsidRDefault="00CB0D27" w:rsidP="003F5D52">
            <w:pPr>
              <w:widowControl/>
              <w:jc w:val="left"/>
              <w:rPr>
                <w:rFonts w:ascii="Calibri" w:hAnsi="Calibri"/>
                <w:sz w:val="24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3231" w14:textId="77777777" w:rsidR="00CB0D27" w:rsidRPr="009E3B2E" w:rsidRDefault="00CB0D27" w:rsidP="003F5D52">
            <w:pPr>
              <w:ind w:left="360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电缆维护内容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57E5" w14:textId="77777777" w:rsidR="00CB0D27" w:rsidRPr="007B58AB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left="432" w:hanging="540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按实际需求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巡视、检修、试验电缆等工作，</w:t>
            </w:r>
            <w:r>
              <w:rPr>
                <w:rFonts w:ascii="Calibri" w:hAnsi="Calibri" w:hint="eastAsia"/>
                <w:sz w:val="24"/>
                <w:szCs w:val="22"/>
              </w:rPr>
              <w:t>如需校方给予便利应提前报备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，</w:t>
            </w:r>
            <w:r>
              <w:rPr>
                <w:rFonts w:ascii="Calibri" w:hAnsi="Calibri" w:hint="eastAsia"/>
                <w:sz w:val="24"/>
                <w:szCs w:val="22"/>
              </w:rPr>
              <w:t>做好定期巡视计划并严格执行，同时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每两年</w:t>
            </w:r>
            <w:r>
              <w:rPr>
                <w:rFonts w:ascii="Calibri" w:hAnsi="Calibri" w:hint="eastAsia"/>
                <w:sz w:val="24"/>
                <w:szCs w:val="22"/>
              </w:rPr>
              <w:t>配合校方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做一次预防性试验。</w:t>
            </w:r>
          </w:p>
          <w:p w14:paraId="5AD8BAB7" w14:textId="77777777" w:rsidR="00CB0D27" w:rsidRPr="007B58AB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left="432" w:hanging="540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为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保证设备安全，</w:t>
            </w:r>
            <w:r>
              <w:rPr>
                <w:rFonts w:ascii="Calibri" w:hAnsi="Calibri" w:hint="eastAsia"/>
                <w:sz w:val="24"/>
                <w:szCs w:val="22"/>
              </w:rPr>
              <w:t>应特别重视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巡视</w:t>
            </w:r>
            <w:r>
              <w:rPr>
                <w:rFonts w:ascii="Calibri" w:hAnsi="Calibri" w:hint="eastAsia"/>
                <w:sz w:val="24"/>
                <w:szCs w:val="22"/>
              </w:rPr>
              <w:t>校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内</w:t>
            </w:r>
            <w:r>
              <w:rPr>
                <w:rFonts w:ascii="Calibri" w:hAnsi="Calibri" w:hint="eastAsia"/>
                <w:sz w:val="24"/>
                <w:szCs w:val="22"/>
              </w:rPr>
              <w:t>重要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部分电缆线路，若在电缆线路上施工动土前（挖沟、打桩及其它建筑施工）或发现其它单位在电缆线路上施工时，应</w:t>
            </w:r>
            <w:r>
              <w:rPr>
                <w:rFonts w:ascii="Calibri" w:hAnsi="Calibri" w:hint="eastAsia"/>
                <w:sz w:val="24"/>
                <w:szCs w:val="22"/>
              </w:rPr>
              <w:t>及时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通知</w:t>
            </w:r>
            <w:r>
              <w:rPr>
                <w:rFonts w:ascii="Calibri" w:hAnsi="Calibri" w:hint="eastAsia"/>
                <w:sz w:val="24"/>
                <w:szCs w:val="22"/>
              </w:rPr>
              <w:t>校方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。</w:t>
            </w:r>
          </w:p>
          <w:p w14:paraId="477FE61B" w14:textId="77777777" w:rsidR="00CB0D27" w:rsidRPr="007B58AB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left="432" w:hanging="540"/>
              <w:rPr>
                <w:rFonts w:ascii="Calibri" w:hAnsi="Calibri"/>
                <w:sz w:val="24"/>
                <w:szCs w:val="22"/>
              </w:rPr>
            </w:pPr>
            <w:r w:rsidRPr="007B58AB">
              <w:rPr>
                <w:rFonts w:ascii="Calibri" w:hAnsi="Calibri" w:hint="eastAsia"/>
                <w:sz w:val="24"/>
                <w:szCs w:val="22"/>
              </w:rPr>
              <w:t>不得在电缆线路上堆放重物，设置建筑物</w:t>
            </w:r>
            <w:r>
              <w:rPr>
                <w:rFonts w:ascii="Calibri" w:hAnsi="Calibri" w:hint="eastAsia"/>
                <w:sz w:val="24"/>
                <w:szCs w:val="22"/>
              </w:rPr>
              <w:t>、构筑物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，倾倒酸碱及有损电缆的各种溶液，发现这些现象时及时</w:t>
            </w:r>
            <w:r>
              <w:rPr>
                <w:rFonts w:ascii="Calibri" w:hAnsi="Calibri" w:hint="eastAsia"/>
                <w:sz w:val="24"/>
                <w:szCs w:val="22"/>
              </w:rPr>
              <w:t>通知校方并</w:t>
            </w:r>
            <w:r w:rsidRPr="007B58AB">
              <w:rPr>
                <w:rFonts w:ascii="Calibri" w:hAnsi="Calibri" w:hint="eastAsia"/>
                <w:sz w:val="24"/>
                <w:szCs w:val="22"/>
              </w:rPr>
              <w:t>处理。</w:t>
            </w:r>
          </w:p>
          <w:p w14:paraId="10AB7BAB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电缆容许负荷，根据“电力电缆运行规程”的有关规定来确定。</w:t>
            </w:r>
          </w:p>
        </w:tc>
      </w:tr>
      <w:tr w:rsidR="00CB0D27" w:rsidRPr="009E3B2E" w14:paraId="4600D399" w14:textId="77777777" w:rsidTr="003F5D52">
        <w:trPr>
          <w:trHeight w:val="150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2A83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B38B" w14:textId="77777777" w:rsidR="00CB0D27" w:rsidRPr="009E3B2E" w:rsidRDefault="00CB0D27" w:rsidP="003F5D52">
            <w:pPr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高压电气设备清扫、检修、保养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87B4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所有高压设备清扫污垢；各连接点是否紧密，是否有腐蚀情况。</w:t>
            </w:r>
          </w:p>
          <w:p w14:paraId="3895E4AD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传动及操作机构及部件是否齐全、有效。</w:t>
            </w:r>
          </w:p>
          <w:p w14:paraId="697283FB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72"/>
              </w:tabs>
              <w:ind w:left="72" w:hanging="180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高压开关瓷套管、引子瓷质部分无损伤及裂纹。</w:t>
            </w:r>
          </w:p>
          <w:p w14:paraId="693E2ACB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hanging="1323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避雷器无裂纹。</w:t>
            </w:r>
          </w:p>
          <w:p w14:paraId="10FC9C32" w14:textId="77777777" w:rsidR="00CB0D27" w:rsidRPr="009E3B2E" w:rsidRDefault="00CB0D27" w:rsidP="003F5D52">
            <w:pPr>
              <w:numPr>
                <w:ilvl w:val="1"/>
                <w:numId w:val="1"/>
              </w:numPr>
              <w:tabs>
                <w:tab w:val="left" w:pos="432"/>
              </w:tabs>
              <w:ind w:left="432" w:hanging="540"/>
              <w:rPr>
                <w:rFonts w:ascii="Calibri" w:hAnsi="Calibri"/>
                <w:sz w:val="24"/>
                <w:szCs w:val="22"/>
              </w:rPr>
            </w:pPr>
            <w:r w:rsidRPr="009E3B2E">
              <w:rPr>
                <w:rFonts w:ascii="Calibri" w:hAnsi="Calibri" w:hint="eastAsia"/>
                <w:sz w:val="24"/>
                <w:szCs w:val="22"/>
              </w:rPr>
              <w:t>变压器的低压侧中性点接地是否良好。</w:t>
            </w:r>
          </w:p>
        </w:tc>
      </w:tr>
    </w:tbl>
    <w:p w14:paraId="28C27F95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48A5394A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0593B4A3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0E858225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32DE905F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1F555891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2833742A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58FC3FA8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6022E60C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6A430F03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  <w:bookmarkStart w:id="0" w:name="_GoBack"/>
      <w:bookmarkEnd w:id="0"/>
    </w:p>
    <w:p w14:paraId="29A3C819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0B40310A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38A60AD3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54FA1159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1878753A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6035E924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0F3DF754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5745FE8C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33432112" w14:textId="77777777" w:rsidR="00CB0D27" w:rsidRDefault="00CB0D27" w:rsidP="00CB0D27">
      <w:pPr>
        <w:ind w:firstLineChars="200" w:firstLine="480"/>
        <w:rPr>
          <w:rFonts w:ascii="宋体" w:hAnsi="宋体" w:hint="eastAsia"/>
          <w:sz w:val="24"/>
        </w:rPr>
      </w:pPr>
    </w:p>
    <w:p w14:paraId="36024DD8" w14:textId="77777777" w:rsidR="00973342" w:rsidRPr="00CB0D27" w:rsidRDefault="00973342">
      <w:pPr>
        <w:rPr>
          <w:rFonts w:hint="eastAsia"/>
        </w:rPr>
      </w:pPr>
    </w:p>
    <w:sectPr w:rsidR="00973342" w:rsidRPr="00CB0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50856" w14:textId="77777777" w:rsidR="00B413F4" w:rsidRDefault="00B413F4" w:rsidP="00CB0D27">
      <w:pPr>
        <w:rPr>
          <w:rFonts w:hint="eastAsia"/>
        </w:rPr>
      </w:pPr>
      <w:r>
        <w:separator/>
      </w:r>
    </w:p>
  </w:endnote>
  <w:endnote w:type="continuationSeparator" w:id="0">
    <w:p w14:paraId="52FA4CF0" w14:textId="77777777" w:rsidR="00B413F4" w:rsidRDefault="00B413F4" w:rsidP="00CB0D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3058E" w14:textId="77777777" w:rsidR="00B413F4" w:rsidRDefault="00B413F4" w:rsidP="00CB0D27">
      <w:pPr>
        <w:rPr>
          <w:rFonts w:hint="eastAsia"/>
        </w:rPr>
      </w:pPr>
      <w:r>
        <w:separator/>
      </w:r>
    </w:p>
  </w:footnote>
  <w:footnote w:type="continuationSeparator" w:id="0">
    <w:p w14:paraId="7CA88A7C" w14:textId="77777777" w:rsidR="00B413F4" w:rsidRDefault="00B413F4" w:rsidP="00CB0D2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20A5A"/>
    <w:multiLevelType w:val="multilevel"/>
    <w:tmpl w:val="0AF20A5A"/>
    <w:lvl w:ilvl="0">
      <w:start w:val="1"/>
      <w:numFmt w:val="decimal"/>
      <w:lvlText w:val="%1、"/>
      <w:lvlJc w:val="left"/>
      <w:pPr>
        <w:tabs>
          <w:tab w:val="num" w:pos="1155"/>
        </w:tabs>
        <w:ind w:left="1155" w:hanging="720"/>
      </w:pPr>
    </w:lvl>
    <w:lvl w:ilvl="1">
      <w:start w:val="1"/>
      <w:numFmt w:val="bullet"/>
      <w:lvlText w:val="□"/>
      <w:lvlJc w:val="left"/>
      <w:pPr>
        <w:tabs>
          <w:tab w:val="num" w:pos="1215"/>
        </w:tabs>
        <w:ind w:left="1215" w:hanging="360"/>
      </w:pPr>
      <w:rPr>
        <w:rFonts w:ascii="宋体" w:eastAsia="宋体" w:hAnsi="宋体"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DB3"/>
    <w:rsid w:val="00713DB3"/>
    <w:rsid w:val="00973342"/>
    <w:rsid w:val="00B413F4"/>
    <w:rsid w:val="00CB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12C383-65BE-425A-A34E-4E3E6A37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NewRoman" w:eastAsia="宋体" w:hAnsi="TimesNew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0D27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0D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0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0D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2019-01-15T02:36:00Z</dcterms:created>
  <dcterms:modified xsi:type="dcterms:W3CDTF">2019-01-15T02:36:00Z</dcterms:modified>
</cp:coreProperties>
</file>